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0002061806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07"/>
        <w:gridCol w:w="3098"/>
      </w:tblGrid>
      <w:tr>
        <w:trPr/>
        <w:tc>
          <w:tcPr>
            <w:tcW w:w="7107" w:type="dxa"/>
            <w:tcBorders/>
            <w:vAlign w:val="center"/>
          </w:tcPr>
          <w:p>
            <w:pPr>
              <w:pStyle w:val="TableContents"/>
              <w:bidi w:val="0"/>
              <w:spacing w:before="0" w:after="283"/>
              <w:jc w:val="left"/>
              <w:rPr/>
            </w:pPr>
            <w:r>
              <w:rPr/>
              <w:t>Name of Issuer</w:t>
            </w:r>
          </w:p>
        </w:tc>
        <w:tc>
          <w:tcPr>
            <w:tcW w:w="3098" w:type="dxa"/>
            <w:tcBorders/>
            <w:vAlign w:val="center"/>
          </w:tcPr>
          <w:p>
            <w:pPr>
              <w:pStyle w:val="TableContents"/>
              <w:bidi w:val="0"/>
              <w:spacing w:before="0" w:after="0"/>
              <w:jc w:val="left"/>
              <w:rPr/>
            </w:pPr>
            <w:r>
              <w:rPr/>
              <w:t>CoreCivic, INC.</w:t>
            </w:r>
          </w:p>
        </w:tc>
      </w:tr>
      <w:tr>
        <w:trPr/>
        <w:tc>
          <w:tcPr>
            <w:tcW w:w="7107" w:type="dxa"/>
            <w:tcBorders/>
            <w:vAlign w:val="center"/>
          </w:tcPr>
          <w:p>
            <w:pPr>
              <w:pStyle w:val="TableContents"/>
              <w:bidi w:val="0"/>
              <w:spacing w:before="0" w:after="283"/>
              <w:jc w:val="left"/>
              <w:rPr/>
            </w:pPr>
            <w:r>
              <w:rPr/>
              <w:t>SEC File Number</w:t>
            </w:r>
          </w:p>
        </w:tc>
        <w:tc>
          <w:tcPr>
            <w:tcW w:w="3098" w:type="dxa"/>
            <w:tcBorders/>
            <w:vAlign w:val="center"/>
          </w:tcPr>
          <w:p>
            <w:pPr>
              <w:pStyle w:val="TableContents"/>
              <w:bidi w:val="0"/>
              <w:spacing w:before="0" w:after="0"/>
              <w:jc w:val="left"/>
              <w:rPr/>
            </w:pPr>
            <w:r>
              <w:rPr/>
              <w:t>001-16109</w:t>
            </w:r>
          </w:p>
        </w:tc>
      </w:tr>
      <w:tr>
        <w:trPr/>
        <w:tc>
          <w:tcPr>
            <w:tcW w:w="7107" w:type="dxa"/>
            <w:tcBorders/>
            <w:vAlign w:val="center"/>
          </w:tcPr>
          <w:p>
            <w:pPr>
              <w:pStyle w:val="TableContents"/>
              <w:bidi w:val="0"/>
              <w:spacing w:before="0" w:after="283"/>
              <w:jc w:val="left"/>
              <w:rPr/>
            </w:pPr>
            <w:r>
              <w:rPr/>
              <w:t>Address of Issuer</w:t>
            </w:r>
          </w:p>
        </w:tc>
        <w:tc>
          <w:tcPr>
            <w:tcW w:w="3098" w:type="dxa"/>
            <w:tcBorders/>
            <w:vAlign w:val="center"/>
          </w:tcPr>
          <w:p>
            <w:pPr>
              <w:pStyle w:val="TableContents"/>
              <w:bidi w:val="0"/>
              <w:spacing w:before="0" w:after="0"/>
              <w:jc w:val="left"/>
              <w:rPr/>
            </w:pPr>
            <w:r>
              <w:rPr/>
              <w:t>5501 Virginia Way</w:t>
              <w:br/>
              <w:t>Brentwood</w:t>
              <w:br/>
              <w:t xml:space="preserve">TENNESSEE </w:t>
              <w:br/>
              <w:t>37027</w:t>
            </w:r>
          </w:p>
        </w:tc>
      </w:tr>
      <w:tr>
        <w:trPr/>
        <w:tc>
          <w:tcPr>
            <w:tcW w:w="7107" w:type="dxa"/>
            <w:tcBorders/>
            <w:vAlign w:val="center"/>
          </w:tcPr>
          <w:p>
            <w:pPr>
              <w:pStyle w:val="TableContents"/>
              <w:bidi w:val="0"/>
              <w:spacing w:before="0" w:after="283"/>
              <w:jc w:val="left"/>
              <w:rPr/>
            </w:pPr>
            <w:r>
              <w:rPr/>
              <w:t>Phone</w:t>
            </w:r>
          </w:p>
        </w:tc>
        <w:tc>
          <w:tcPr>
            <w:tcW w:w="3098" w:type="dxa"/>
            <w:tcBorders/>
            <w:vAlign w:val="center"/>
          </w:tcPr>
          <w:p>
            <w:pPr>
              <w:pStyle w:val="TableContents"/>
              <w:bidi w:val="0"/>
              <w:spacing w:before="0" w:after="0"/>
              <w:jc w:val="left"/>
              <w:rPr/>
            </w:pPr>
            <w:r>
              <w:rPr/>
              <w:t>6152633000</w:t>
            </w:r>
          </w:p>
        </w:tc>
      </w:tr>
      <w:tr>
        <w:trPr/>
        <w:tc>
          <w:tcPr>
            <w:tcW w:w="7107" w:type="dxa"/>
            <w:tcBorders/>
            <w:vAlign w:val="center"/>
          </w:tcPr>
          <w:p>
            <w:pPr>
              <w:pStyle w:val="TableContents"/>
              <w:bidi w:val="0"/>
              <w:spacing w:before="0" w:after="283"/>
              <w:jc w:val="left"/>
              <w:rPr/>
            </w:pPr>
            <w:r>
              <w:rPr/>
              <w:t>Name of Person for Whose Account the Securities are To Be Sold</w:t>
            </w:r>
          </w:p>
        </w:tc>
        <w:tc>
          <w:tcPr>
            <w:tcW w:w="3098" w:type="dxa"/>
            <w:tcBorders/>
            <w:vAlign w:val="center"/>
          </w:tcPr>
          <w:p>
            <w:pPr>
              <w:pStyle w:val="TableContents"/>
              <w:bidi w:val="0"/>
              <w:spacing w:before="0" w:after="0"/>
              <w:jc w:val="left"/>
              <w:rPr/>
            </w:pPr>
            <w:r>
              <w:rPr/>
              <w:t>Daren Swenson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07" w:type="dxa"/>
            <w:tcBorders/>
            <w:vAlign w:val="center"/>
          </w:tcPr>
          <w:p>
            <w:pPr>
              <w:pStyle w:val="TableContents"/>
              <w:bidi w:val="0"/>
              <w:spacing w:before="0" w:after="283"/>
              <w:jc w:val="left"/>
              <w:rPr/>
            </w:pPr>
            <w:r>
              <w:rPr/>
              <w:t>Relationship to Issuer</w:t>
            </w:r>
          </w:p>
        </w:tc>
        <w:tc>
          <w:tcPr>
            <w:tcW w:w="30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 Stock</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20000</w:t>
            </w:r>
          </w:p>
        </w:tc>
        <w:tc>
          <w:tcPr>
            <w:tcW w:w="1358" w:type="dxa"/>
            <w:tcBorders/>
            <w:vAlign w:val="center"/>
          </w:tcPr>
          <w:p>
            <w:pPr>
              <w:pStyle w:val="TableContents"/>
              <w:bidi w:val="0"/>
              <w:spacing w:before="0" w:after="283"/>
              <w:jc w:val="left"/>
              <w:rPr/>
            </w:pPr>
            <w:r>
              <w:rPr/>
              <w:t>689000</w:t>
            </w:r>
          </w:p>
        </w:tc>
        <w:tc>
          <w:tcPr>
            <w:tcW w:w="1536" w:type="dxa"/>
            <w:tcBorders/>
            <w:vAlign w:val="center"/>
          </w:tcPr>
          <w:p>
            <w:pPr>
              <w:pStyle w:val="TableContents"/>
              <w:bidi w:val="0"/>
              <w:spacing w:before="0" w:after="283"/>
              <w:jc w:val="left"/>
              <w:rPr/>
            </w:pPr>
            <w:r>
              <w:rPr/>
              <w:t>98893000</w:t>
            </w:r>
          </w:p>
        </w:tc>
        <w:tc>
          <w:tcPr>
            <w:tcW w:w="1558" w:type="dxa"/>
            <w:tcBorders/>
            <w:vAlign w:val="center"/>
          </w:tcPr>
          <w:p>
            <w:pPr>
              <w:pStyle w:val="TableContents"/>
              <w:bidi w:val="0"/>
              <w:spacing w:before="0" w:after="283"/>
              <w:jc w:val="left"/>
              <w:rPr/>
            </w:pPr>
            <w:r>
              <w:rPr/>
              <w:t>09/11/2026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02/21/2025</w:t>
            </w:r>
          </w:p>
        </w:tc>
        <w:tc>
          <w:tcPr>
            <w:tcW w:w="1505" w:type="dxa"/>
            <w:tcBorders/>
            <w:vAlign w:val="center"/>
          </w:tcPr>
          <w:p>
            <w:pPr>
              <w:pStyle w:val="TableContents"/>
              <w:bidi w:val="0"/>
              <w:spacing w:before="0" w:after="283"/>
              <w:jc w:val="left"/>
              <w:rPr/>
            </w:pPr>
            <w:r>
              <w:rPr/>
              <w:t>Employee Stock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02/21/2025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126"/>
        <w:gridCol w:w="8079"/>
      </w:tblGrid>
      <w:tr>
        <w:trPr/>
        <w:tc>
          <w:tcPr>
            <w:tcW w:w="2126" w:type="dxa"/>
            <w:tcBorders/>
            <w:vAlign w:val="center"/>
          </w:tcPr>
          <w:p>
            <w:pPr>
              <w:pStyle w:val="TableContents"/>
              <w:bidi w:val="0"/>
              <w:spacing w:before="0" w:after="283"/>
              <w:jc w:val="left"/>
              <w:rPr/>
            </w:pPr>
            <w:r>
              <w:rPr/>
              <w:t>Remarks</w:t>
            </w:r>
          </w:p>
        </w:tc>
        <w:tc>
          <w:tcPr>
            <w:tcW w:w="8079"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before="0" w:after="283"/>
              <w:jc w:val="left"/>
              <w:rPr/>
            </w:pPr>
            <w:r>
              <w:rPr/>
              <w:t>Date of Notice</w:t>
            </w:r>
          </w:p>
        </w:tc>
        <w:tc>
          <w:tcPr>
            <w:tcW w:w="8079"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26" w:type="dxa"/>
            <w:tcBorders/>
            <w:vAlign w:val="center"/>
          </w:tcPr>
          <w:p>
            <w:pPr>
              <w:pStyle w:val="TableContents"/>
              <w:bidi w:val="0"/>
              <w:spacing w:before="0" w:after="283"/>
              <w:jc w:val="left"/>
              <w:rPr/>
            </w:pPr>
            <w:r>
              <w:rPr/>
              <w:t>Signature</w:t>
            </w:r>
          </w:p>
        </w:tc>
        <w:tc>
          <w:tcPr>
            <w:tcW w:w="8079" w:type="dxa"/>
            <w:tcBorders/>
            <w:vAlign w:val="center"/>
          </w:tcPr>
          <w:p>
            <w:pPr>
              <w:pStyle w:val="TableContents"/>
              <w:bidi w:val="0"/>
              <w:spacing w:before="0" w:after="0"/>
              <w:jc w:val="left"/>
              <w:rPr/>
            </w:pPr>
            <w:r>
              <w:rPr/>
              <w:t>/s/Mijo Suric, for UBS Financial Services Inc, as attorney-in-fact for Daren Swenson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2926</Characters>
  <CharactersWithSpaces>3452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